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D7" w:rsidRDefault="006F29D7" w:rsidP="006F29D7">
      <w:pPr>
        <w:spacing w:before="100" w:beforeAutospacing="1" w:after="100" w:afterAutospacing="1"/>
        <w:rPr>
          <w:rFonts w:ascii="Times New Roman" w:eastAsia="Times New Roman" w:hAnsi="Times New Roman" w:cs="Times New Roman"/>
        </w:rPr>
      </w:pPr>
    </w:p>
    <w:p w:rsidR="006F29D7" w:rsidRDefault="004717B2" w:rsidP="006F29D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Larry </w:t>
      </w:r>
      <w:proofErr w:type="spellStart"/>
      <w:r>
        <w:rPr>
          <w:rFonts w:ascii="Times New Roman" w:eastAsia="Times New Roman" w:hAnsi="Times New Roman" w:cs="Times New Roman"/>
        </w:rPr>
        <w:t>Gandt</w:t>
      </w:r>
      <w:proofErr w:type="spellEnd"/>
    </w:p>
    <w:p w:rsidR="006F29D7" w:rsidRDefault="006F29D7" w:rsidP="006F29D7">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Mini Bio</w:t>
      </w:r>
    </w:p>
    <w:p w:rsidR="006F29D7" w:rsidRDefault="00AE405B" w:rsidP="006F29D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Larry has been a global executive for some of the world’s leading big data and technology companies.  His vision for effective use case identification for blockchain technology led him to meet and partner up with Dr. Miguel </w:t>
      </w:r>
      <w:proofErr w:type="spellStart"/>
      <w:r>
        <w:rPr>
          <w:rFonts w:ascii="Times New Roman" w:eastAsia="Times New Roman" w:hAnsi="Times New Roman" w:cs="Times New Roman"/>
        </w:rPr>
        <w:t>Netto</w:t>
      </w:r>
      <w:proofErr w:type="spellEnd"/>
      <w:r>
        <w:rPr>
          <w:rFonts w:ascii="Times New Roman" w:eastAsia="Times New Roman" w:hAnsi="Times New Roman" w:cs="Times New Roman"/>
        </w:rPr>
        <w:t xml:space="preserve"> in 2018.</w:t>
      </w:r>
    </w:p>
    <w:p w:rsidR="006F29D7" w:rsidRPr="006F29D7" w:rsidRDefault="00AE405B" w:rsidP="006F29D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Larry brings his ability to raise funds and define projects to </w:t>
      </w:r>
      <w:proofErr w:type="spellStart"/>
      <w:r>
        <w:rPr>
          <w:rFonts w:ascii="Times New Roman" w:eastAsia="Times New Roman" w:hAnsi="Times New Roman" w:cs="Times New Roman"/>
        </w:rPr>
        <w:t>Meddic</w:t>
      </w:r>
      <w:proofErr w:type="spellEnd"/>
      <w:r>
        <w:rPr>
          <w:rFonts w:ascii="Times New Roman" w:eastAsia="Times New Roman" w:hAnsi="Times New Roman" w:cs="Times New Roman"/>
        </w:rPr>
        <w:t xml:space="preserve"> along with his connections to the technological developers who can make digital health wallets a reality.  He resides in Miami, FL </w:t>
      </w:r>
      <w:bookmarkStart w:id="0" w:name="_GoBack"/>
      <w:bookmarkEnd w:id="0"/>
    </w:p>
    <w:p w:rsidR="006F29D7" w:rsidRPr="006F29D7" w:rsidRDefault="006F29D7" w:rsidP="006F29D7">
      <w:pPr>
        <w:rPr>
          <w:rFonts w:ascii="Times New Roman" w:eastAsia="Times New Roman" w:hAnsi="Times New Roman" w:cs="Times New Roman"/>
        </w:rPr>
      </w:pPr>
    </w:p>
    <w:p w:rsidR="00081469" w:rsidRDefault="00AE405B"/>
    <w:sectPr w:rsidR="00081469" w:rsidSect="0007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D7"/>
    <w:rsid w:val="00070954"/>
    <w:rsid w:val="004717B2"/>
    <w:rsid w:val="006F29D7"/>
    <w:rsid w:val="00933873"/>
    <w:rsid w:val="00AE405B"/>
    <w:rsid w:val="00FE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55C6E"/>
  <w15:chartTrackingRefBased/>
  <w15:docId w15:val="{298A6526-76AC-CE44-AB7A-F492EB9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F29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2019-06-21T20:53:00Z</dcterms:created>
  <dcterms:modified xsi:type="dcterms:W3CDTF">2019-06-21T20:58:00Z</dcterms:modified>
</cp:coreProperties>
</file>